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7B04" w14:textId="70990AA4" w:rsidR="008B6888" w:rsidRDefault="00140ABC" w:rsidP="00637C4B">
      <w:pPr>
        <w:pStyle w:val="1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16B56C3D" wp14:editId="49062D43">
            <wp:extent cx="5003800" cy="1428750"/>
            <wp:effectExtent l="0" t="0" r="6350" b="0"/>
            <wp:docPr id="1061413901" name="Grafik 1" descr="Ein Bild, das Kopfhörer, Elektronik, Elektronisches Gerät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413901" name="Grafik 1" descr="Ein Bild, das Kopfhörer, Elektronik, Elektronisches Gerät, Gerä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024D" w14:textId="3F3C3F4B" w:rsidR="008B6888" w:rsidRDefault="00140ABC" w:rsidP="00637C4B">
      <w:pPr>
        <w:pStyle w:val="1"/>
        <w:rPr>
          <w:rFonts w:ascii="Arial" w:eastAsia="宋体" w:hAnsi="Arial" w:cs="Arial"/>
          <w:color w:val="FF0000"/>
        </w:rPr>
      </w:pPr>
      <w:r>
        <w:rPr>
          <w:rFonts w:ascii="Arial" w:eastAsia="宋体" w:hAnsi="Arial" w:hint="eastAsia"/>
          <w:color w:val="FF0000"/>
        </w:rPr>
        <w:t>Merging Technologies</w:t>
      </w:r>
      <w:proofErr w:type="spellStart"/>
      <w:r w:rsidR="00AF0227">
        <w:rPr>
          <w:rFonts w:ascii="Arial" w:eastAsia="宋体" w:hAnsi="Arial" w:hint="eastAsia"/>
          <w:color w:val="FF0000"/>
        </w:rPr>
        <w:t>提供</w:t>
      </w:r>
      <w:proofErr w:type="spellEnd"/>
      <w:r>
        <w:rPr>
          <w:rFonts w:ascii="Arial" w:eastAsia="宋体" w:hAnsi="Arial" w:hint="eastAsia"/>
          <w:color w:val="FF0000"/>
        </w:rPr>
        <w:t>Anubis</w:t>
      </w:r>
      <w:r>
        <w:rPr>
          <w:rFonts w:ascii="Arial" w:eastAsia="宋体" w:hAnsi="Arial" w:hint="eastAsia"/>
          <w:color w:val="FF0000"/>
        </w:rPr>
        <w:t>和</w:t>
      </w:r>
      <w:proofErr w:type="spellStart"/>
      <w:r>
        <w:rPr>
          <w:rFonts w:ascii="Arial" w:eastAsia="宋体" w:hAnsi="Arial" w:hint="eastAsia"/>
          <w:color w:val="FF0000"/>
        </w:rPr>
        <w:t>Hapi</w:t>
      </w:r>
      <w:r>
        <w:rPr>
          <w:rFonts w:ascii="Arial" w:eastAsia="宋体" w:hAnsi="Arial" w:hint="eastAsia"/>
          <w:color w:val="FF0000"/>
        </w:rPr>
        <w:t>口译解决方案</w:t>
      </w:r>
      <w:proofErr w:type="spellEnd"/>
    </w:p>
    <w:p w14:paraId="69383972" w14:textId="60B01068" w:rsidR="008B6888" w:rsidRDefault="00140ABC" w:rsidP="00637C4B">
      <w:pPr>
        <w:rPr>
          <w:rStyle w:val="a8"/>
          <w:rFonts w:ascii="Arial" w:eastAsia="宋体" w:hAnsi="Arial" w:cs="Arial"/>
          <w:lang w:eastAsia="zh-CN"/>
        </w:rPr>
      </w:pPr>
      <w:r>
        <w:rPr>
          <w:rStyle w:val="a8"/>
          <w:rFonts w:ascii="Arial" w:eastAsia="宋体" w:hAnsi="Arial" w:hint="eastAsia"/>
          <w:lang w:eastAsia="zh-CN"/>
        </w:rPr>
        <w:t>数字音频专家</w:t>
      </w:r>
      <w:r w:rsidR="00E15952">
        <w:rPr>
          <w:rStyle w:val="a8"/>
          <w:rFonts w:ascii="Arial" w:eastAsia="宋体" w:hAnsi="Arial"/>
          <w:lang w:eastAsia="zh-CN"/>
        </w:rPr>
        <w:t>Merging Technologies</w:t>
      </w:r>
      <w:r>
        <w:rPr>
          <w:rStyle w:val="a8"/>
          <w:rFonts w:ascii="Arial" w:eastAsia="宋体" w:hAnsi="Arial" w:hint="eastAsia"/>
          <w:lang w:eastAsia="zh-CN"/>
        </w:rPr>
        <w:t>精心打造的经济高效的口译解决方案</w:t>
      </w:r>
    </w:p>
    <w:p w14:paraId="2D00B87C" w14:textId="77777777" w:rsidR="008B6888" w:rsidRDefault="008B6888" w:rsidP="00637C4B">
      <w:pPr>
        <w:rPr>
          <w:rFonts w:ascii="Arial" w:hAnsi="Arial" w:cs="Arial"/>
          <w:lang w:eastAsia="zh-CN"/>
        </w:rPr>
      </w:pPr>
    </w:p>
    <w:p w14:paraId="445C2F63" w14:textId="1316E698" w:rsidR="008B6888" w:rsidRDefault="00140ABC" w:rsidP="00637C4B">
      <w:pPr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hint="eastAsia"/>
          <w:b/>
          <w:lang w:eastAsia="zh-CN"/>
        </w:rPr>
        <w:t>当今</w:t>
      </w:r>
      <w:r w:rsidR="007468DD">
        <w:rPr>
          <w:rFonts w:ascii="Arial" w:eastAsia="宋体" w:hAnsi="Arial" w:hint="eastAsia"/>
          <w:b/>
          <w:lang w:eastAsia="zh-CN"/>
        </w:rPr>
        <w:t>，研讨会</w:t>
      </w:r>
      <w:r>
        <w:rPr>
          <w:rFonts w:ascii="Arial" w:eastAsia="宋体" w:hAnsi="Arial" w:hint="eastAsia"/>
          <w:b/>
          <w:lang w:eastAsia="zh-CN"/>
        </w:rPr>
        <w:t>、商务会议和</w:t>
      </w:r>
      <w:r w:rsidR="000A741A">
        <w:rPr>
          <w:rFonts w:ascii="Arial" w:eastAsia="宋体" w:hAnsi="Arial" w:hint="eastAsia"/>
          <w:b/>
          <w:lang w:eastAsia="zh-CN"/>
        </w:rPr>
        <w:t>广电演出对</w:t>
      </w:r>
      <w:r>
        <w:rPr>
          <w:rFonts w:ascii="Arial" w:eastAsia="宋体" w:hAnsi="Arial" w:hint="eastAsia"/>
          <w:b/>
          <w:lang w:eastAsia="zh-CN"/>
        </w:rPr>
        <w:t>口译</w:t>
      </w:r>
      <w:r w:rsidR="000A741A">
        <w:rPr>
          <w:rFonts w:ascii="Arial" w:eastAsia="宋体" w:hAnsi="Arial" w:hint="eastAsia"/>
          <w:b/>
          <w:lang w:eastAsia="zh-CN"/>
        </w:rPr>
        <w:t>的</w:t>
      </w:r>
      <w:r>
        <w:rPr>
          <w:rFonts w:ascii="Arial" w:eastAsia="宋体" w:hAnsi="Arial" w:hint="eastAsia"/>
          <w:b/>
          <w:lang w:eastAsia="zh-CN"/>
        </w:rPr>
        <w:t>需求远超以往，但往往</w:t>
      </w:r>
      <w:r w:rsidR="007859EA">
        <w:rPr>
          <w:rFonts w:ascii="Arial" w:eastAsia="宋体" w:hAnsi="Arial" w:hint="eastAsia"/>
          <w:b/>
          <w:lang w:eastAsia="zh-CN"/>
        </w:rPr>
        <w:t>设备</w:t>
      </w:r>
      <w:r>
        <w:rPr>
          <w:rFonts w:ascii="Arial" w:eastAsia="宋体" w:hAnsi="Arial" w:hint="eastAsia"/>
          <w:b/>
          <w:lang w:eastAsia="zh-CN"/>
        </w:rPr>
        <w:t>设置</w:t>
      </w:r>
      <w:r w:rsidR="007859EA">
        <w:rPr>
          <w:rFonts w:ascii="Arial" w:eastAsia="宋体" w:hAnsi="Arial" w:hint="eastAsia"/>
          <w:b/>
          <w:lang w:eastAsia="zh-CN"/>
        </w:rPr>
        <w:t>复杂且费用</w:t>
      </w:r>
      <w:r>
        <w:rPr>
          <w:rFonts w:ascii="Arial" w:eastAsia="宋体" w:hAnsi="Arial" w:hint="eastAsia"/>
          <w:b/>
          <w:lang w:eastAsia="zh-CN"/>
        </w:rPr>
        <w:t>成本</w:t>
      </w:r>
      <w:r w:rsidR="007859EA">
        <w:rPr>
          <w:rFonts w:ascii="Arial" w:eastAsia="宋体" w:hAnsi="Arial" w:hint="eastAsia"/>
          <w:b/>
          <w:lang w:eastAsia="zh-CN"/>
        </w:rPr>
        <w:t>高昂</w:t>
      </w:r>
      <w:r>
        <w:rPr>
          <w:rFonts w:ascii="Arial" w:eastAsia="宋体" w:hAnsi="Arial" w:hint="eastAsia"/>
          <w:b/>
          <w:lang w:eastAsia="zh-CN"/>
        </w:rPr>
        <w:t>。如今，</w:t>
      </w:r>
      <w:r>
        <w:rPr>
          <w:rFonts w:ascii="Arial" w:eastAsia="宋体" w:hAnsi="Arial" w:hint="eastAsia"/>
          <w:b/>
          <w:lang w:eastAsia="zh-CN"/>
        </w:rPr>
        <w:t>Merging Technologies</w:t>
      </w:r>
      <w:r>
        <w:rPr>
          <w:rFonts w:ascii="Arial" w:eastAsia="宋体" w:hAnsi="Arial" w:hint="eastAsia"/>
          <w:b/>
          <w:lang w:eastAsia="zh-CN"/>
        </w:rPr>
        <w:t>与森海塞尔商务通讯</w:t>
      </w:r>
      <w:r w:rsidR="007859EA">
        <w:rPr>
          <w:rFonts w:ascii="Arial" w:eastAsia="宋体" w:hAnsi="Arial" w:hint="eastAsia"/>
          <w:b/>
          <w:lang w:eastAsia="zh-CN"/>
        </w:rPr>
        <w:t>领域的</w:t>
      </w:r>
      <w:r>
        <w:rPr>
          <w:rFonts w:ascii="Arial" w:eastAsia="宋体" w:hAnsi="Arial" w:hint="eastAsia"/>
          <w:b/>
          <w:lang w:eastAsia="zh-CN"/>
        </w:rPr>
        <w:t>专家们强</w:t>
      </w:r>
      <w:proofErr w:type="gramStart"/>
      <w:r>
        <w:rPr>
          <w:rFonts w:ascii="Arial" w:eastAsia="宋体" w:hAnsi="Arial" w:hint="eastAsia"/>
          <w:b/>
          <w:lang w:eastAsia="zh-CN"/>
        </w:rPr>
        <w:t>强</w:t>
      </w:r>
      <w:proofErr w:type="gramEnd"/>
      <w:r>
        <w:rPr>
          <w:rFonts w:ascii="Arial" w:eastAsia="宋体" w:hAnsi="Arial" w:hint="eastAsia"/>
          <w:b/>
          <w:lang w:eastAsia="zh-CN"/>
        </w:rPr>
        <w:t>联手，基于</w:t>
      </w:r>
      <w:r>
        <w:rPr>
          <w:rFonts w:ascii="Arial" w:eastAsia="宋体" w:hAnsi="Arial" w:hint="eastAsia"/>
          <w:b/>
          <w:lang w:eastAsia="zh-CN"/>
        </w:rPr>
        <w:t>Anubis</w:t>
      </w:r>
      <w:r>
        <w:rPr>
          <w:rFonts w:ascii="Arial" w:eastAsia="宋体" w:hAnsi="Arial" w:hint="eastAsia"/>
          <w:b/>
          <w:lang w:eastAsia="zh-CN"/>
        </w:rPr>
        <w:t>接口打造出一款高度灵活且经济高效的口译解决方案。只要</w:t>
      </w:r>
      <w:proofErr w:type="gramStart"/>
      <w:r>
        <w:rPr>
          <w:rFonts w:ascii="Arial" w:eastAsia="宋体" w:hAnsi="Arial" w:hint="eastAsia"/>
          <w:b/>
          <w:lang w:eastAsia="zh-CN"/>
        </w:rPr>
        <w:t>连接森海塞</w:t>
      </w:r>
      <w:proofErr w:type="gramEnd"/>
      <w:r>
        <w:rPr>
          <w:rFonts w:ascii="Arial" w:eastAsia="宋体" w:hAnsi="Arial" w:hint="eastAsia"/>
          <w:b/>
          <w:lang w:eastAsia="zh-CN"/>
        </w:rPr>
        <w:t>尔耳</w:t>
      </w:r>
      <w:r w:rsidR="00712465">
        <w:rPr>
          <w:rFonts w:ascii="Arial" w:eastAsia="宋体" w:hAnsi="Arial" w:hint="eastAsia"/>
          <w:b/>
          <w:lang w:eastAsia="zh-CN"/>
        </w:rPr>
        <w:t>麦</w:t>
      </w:r>
      <w:r>
        <w:rPr>
          <w:rFonts w:ascii="Arial" w:eastAsia="宋体" w:hAnsi="Arial" w:hint="eastAsia"/>
          <w:b/>
          <w:lang w:eastAsia="zh-CN"/>
        </w:rPr>
        <w:t>（麦克风</w:t>
      </w:r>
      <w:r>
        <w:rPr>
          <w:rFonts w:ascii="Arial" w:eastAsia="宋体" w:hAnsi="Arial" w:hint="eastAsia"/>
          <w:b/>
          <w:lang w:eastAsia="zh-CN"/>
        </w:rPr>
        <w:t>/</w:t>
      </w:r>
      <w:r>
        <w:rPr>
          <w:rFonts w:ascii="Arial" w:eastAsia="宋体" w:hAnsi="Arial" w:hint="eastAsia"/>
          <w:b/>
          <w:lang w:eastAsia="zh-CN"/>
        </w:rPr>
        <w:t>耳机组合），您的口译服务台就准备就绪了！</w:t>
      </w:r>
      <w:r>
        <w:rPr>
          <w:rFonts w:ascii="Arial" w:eastAsia="宋体" w:hAnsi="Arial" w:hint="eastAsia"/>
          <w:b/>
          <w:lang w:eastAsia="zh-CN"/>
        </w:rPr>
        <w:t xml:space="preserve">Merging Technologies </w:t>
      </w:r>
      <w:proofErr w:type="spellStart"/>
      <w:r>
        <w:rPr>
          <w:rFonts w:ascii="Arial" w:eastAsia="宋体" w:hAnsi="Arial" w:hint="eastAsia"/>
          <w:b/>
          <w:lang w:eastAsia="zh-CN"/>
        </w:rPr>
        <w:t>Hapi</w:t>
      </w:r>
      <w:proofErr w:type="spellEnd"/>
      <w:r>
        <w:rPr>
          <w:rFonts w:ascii="Arial" w:eastAsia="宋体" w:hAnsi="Arial" w:hint="eastAsia"/>
          <w:b/>
          <w:lang w:eastAsia="zh-CN"/>
        </w:rPr>
        <w:t xml:space="preserve"> Mk II</w:t>
      </w:r>
      <w:r>
        <w:rPr>
          <w:rFonts w:ascii="Arial" w:eastAsia="宋体" w:hAnsi="Arial" w:hint="eastAsia"/>
          <w:b/>
          <w:lang w:eastAsia="zh-CN"/>
        </w:rPr>
        <w:t>用</w:t>
      </w:r>
      <w:r w:rsidR="00CE6D63">
        <w:rPr>
          <w:rFonts w:ascii="Arial" w:eastAsia="宋体" w:hAnsi="Arial" w:hint="eastAsia"/>
          <w:b/>
          <w:lang w:eastAsia="zh-CN"/>
        </w:rPr>
        <w:t>于链接</w:t>
      </w:r>
      <w:r>
        <w:rPr>
          <w:rFonts w:ascii="Arial" w:eastAsia="宋体" w:hAnsi="Arial" w:hint="eastAsia"/>
          <w:b/>
          <w:lang w:eastAsia="zh-CN"/>
        </w:rPr>
        <w:t>控制台、</w:t>
      </w:r>
      <w:r w:rsidR="00F41B61">
        <w:rPr>
          <w:rFonts w:ascii="Arial" w:eastAsia="宋体" w:hAnsi="Arial" w:hint="eastAsia"/>
          <w:b/>
          <w:lang w:eastAsia="zh-CN"/>
        </w:rPr>
        <w:t>扩声</w:t>
      </w:r>
      <w:r>
        <w:rPr>
          <w:rFonts w:ascii="Arial" w:eastAsia="宋体" w:hAnsi="Arial" w:hint="eastAsia"/>
          <w:b/>
          <w:lang w:eastAsia="zh-CN"/>
        </w:rPr>
        <w:t>或会议系统。</w:t>
      </w:r>
    </w:p>
    <w:p w14:paraId="07FF8C4D" w14:textId="77777777" w:rsidR="008B6888" w:rsidRPr="00CE6D63" w:rsidRDefault="008B6888" w:rsidP="00637C4B">
      <w:pPr>
        <w:rPr>
          <w:rFonts w:ascii="Arial" w:hAnsi="Arial" w:cs="Arial"/>
          <w:b/>
          <w:bCs/>
          <w:lang w:eastAsia="zh-CN"/>
        </w:rPr>
      </w:pPr>
    </w:p>
    <w:p w14:paraId="150B050A" w14:textId="72730A38" w:rsidR="008B6888" w:rsidRDefault="00140ABC" w:rsidP="00637C4B">
      <w:pPr>
        <w:rPr>
          <w:rFonts w:ascii="Arial" w:eastAsia="宋体" w:hAnsi="Arial" w:cs="Arial"/>
          <w:lang w:eastAsia="zh-CN"/>
        </w:rPr>
      </w:pPr>
      <w:r>
        <w:rPr>
          <w:rFonts w:ascii="Arial" w:eastAsia="宋体" w:hAnsi="Arial" w:hint="eastAsia"/>
          <w:lang w:eastAsia="zh-CN"/>
        </w:rPr>
        <w:t>Anubis</w:t>
      </w:r>
      <w:r>
        <w:rPr>
          <w:rFonts w:ascii="Arial" w:eastAsia="宋体" w:hAnsi="Arial" w:hint="eastAsia"/>
          <w:lang w:eastAsia="zh-CN"/>
        </w:rPr>
        <w:t>音频接口</w:t>
      </w:r>
      <w:r w:rsidR="00A35CB5">
        <w:rPr>
          <w:rFonts w:ascii="Arial" w:eastAsia="宋体" w:hAnsi="Arial" w:hint="eastAsia"/>
          <w:lang w:eastAsia="zh-CN"/>
        </w:rPr>
        <w:t>配有触控屏，</w:t>
      </w:r>
      <w:r>
        <w:rPr>
          <w:rFonts w:ascii="Arial" w:eastAsia="宋体" w:hAnsi="Arial" w:hint="eastAsia"/>
          <w:lang w:eastAsia="zh-CN"/>
        </w:rPr>
        <w:t>可处理两路带均衡器、压缩器和限制器的高端麦克风的输入</w:t>
      </w:r>
      <w:r w:rsidR="00A35CB5">
        <w:rPr>
          <w:rFonts w:ascii="Arial" w:eastAsia="宋体" w:hAnsi="Arial" w:hint="eastAsia"/>
          <w:lang w:eastAsia="zh-CN"/>
        </w:rPr>
        <w:t>和</w:t>
      </w:r>
      <w:r>
        <w:rPr>
          <w:rFonts w:ascii="Arial" w:eastAsia="宋体" w:hAnsi="Arial" w:hint="eastAsia"/>
          <w:lang w:eastAsia="zh-CN"/>
        </w:rPr>
        <w:t>两路耳机输出、一个耳机音量旋钮以及一个</w:t>
      </w:r>
      <w:r w:rsidR="00A35CB5">
        <w:rPr>
          <w:rFonts w:ascii="Arial" w:eastAsia="宋体" w:hAnsi="Arial" w:hint="eastAsia"/>
          <w:lang w:eastAsia="zh-CN"/>
        </w:rPr>
        <w:t>供</w:t>
      </w:r>
      <w:r>
        <w:rPr>
          <w:rFonts w:ascii="Arial" w:eastAsia="宋体" w:hAnsi="Arial" w:hint="eastAsia"/>
          <w:lang w:eastAsia="zh-CN"/>
        </w:rPr>
        <w:t>口译员直接</w:t>
      </w:r>
      <w:r w:rsidR="00A35CB5">
        <w:rPr>
          <w:rFonts w:ascii="Arial" w:eastAsia="宋体" w:hAnsi="Arial" w:hint="eastAsia"/>
          <w:lang w:eastAsia="zh-CN"/>
        </w:rPr>
        <w:t>操作静音</w:t>
      </w:r>
      <w:r>
        <w:rPr>
          <w:rFonts w:ascii="Arial" w:eastAsia="宋体" w:hAnsi="Arial" w:hint="eastAsia"/>
          <w:lang w:eastAsia="zh-CN"/>
        </w:rPr>
        <w:t>控制的物理按键。输入和输出完全独立，因此每一位口译员均可自行调节</w:t>
      </w:r>
      <w:r w:rsidR="008D6E15">
        <w:rPr>
          <w:rFonts w:ascii="Arial" w:eastAsia="宋体" w:hAnsi="Arial" w:hint="eastAsia"/>
          <w:lang w:eastAsia="zh-CN"/>
        </w:rPr>
        <w:t>各自</w:t>
      </w:r>
      <w:r>
        <w:rPr>
          <w:rFonts w:ascii="Arial" w:eastAsia="宋体" w:hAnsi="Arial" w:hint="eastAsia"/>
          <w:lang w:eastAsia="zh-CN"/>
        </w:rPr>
        <w:t>的音量</w:t>
      </w:r>
      <w:r w:rsidR="008D6E15">
        <w:rPr>
          <w:rFonts w:ascii="Arial" w:eastAsia="宋体" w:hAnsi="Arial" w:hint="eastAsia"/>
          <w:lang w:eastAsia="zh-CN"/>
        </w:rPr>
        <w:t>等设置</w:t>
      </w:r>
      <w:r>
        <w:rPr>
          <w:rFonts w:ascii="Arial" w:eastAsia="宋体" w:hAnsi="Arial" w:hint="eastAsia"/>
          <w:lang w:eastAsia="zh-CN"/>
        </w:rPr>
        <w:t>，完全不会受到其他同</w:t>
      </w:r>
      <w:r w:rsidR="008D6E15">
        <w:rPr>
          <w:rFonts w:ascii="Arial" w:eastAsia="宋体" w:hAnsi="Arial" w:hint="eastAsia"/>
          <w:lang w:eastAsia="zh-CN"/>
        </w:rPr>
        <w:t>事</w:t>
      </w:r>
      <w:r>
        <w:rPr>
          <w:rFonts w:ascii="Arial" w:eastAsia="宋体" w:hAnsi="Arial" w:hint="eastAsia"/>
          <w:lang w:eastAsia="zh-CN"/>
        </w:rPr>
        <w:t>的影响。</w:t>
      </w:r>
    </w:p>
    <w:p w14:paraId="62CD0A40" w14:textId="77777777" w:rsidR="008B6888" w:rsidRDefault="008B6888" w:rsidP="00637C4B">
      <w:pPr>
        <w:rPr>
          <w:rFonts w:ascii="Arial" w:hAnsi="Arial" w:cs="Arial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498"/>
        <w:gridCol w:w="1490"/>
      </w:tblGrid>
      <w:tr w:rsidR="008B6888" w14:paraId="1763C9B0" w14:textId="77777777">
        <w:tc>
          <w:tcPr>
            <w:tcW w:w="3935" w:type="dxa"/>
          </w:tcPr>
          <w:p w14:paraId="6F0F2D3D" w14:textId="77777777" w:rsidR="008B6888" w:rsidRPr="00140ABC" w:rsidRDefault="00140ABC" w:rsidP="00637C4B">
            <w:pPr>
              <w:pStyle w:val="a3"/>
              <w:spacing w:line="360" w:lineRule="auto"/>
            </w:pPr>
            <w:r w:rsidRPr="00140ABC">
              <w:rPr>
                <w:noProof/>
              </w:rPr>
              <w:drawing>
                <wp:inline distT="0" distB="0" distL="0" distR="0" wp14:anchorId="0D0339A9" wp14:editId="1C07C7B0">
                  <wp:extent cx="4052620" cy="2477346"/>
                  <wp:effectExtent l="0" t="0" r="5080" b="0"/>
                  <wp:docPr id="308311716" name="Grafik 3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11716" name="Grafik 3" descr="Ein Bild, das Text, Screenshot, Desig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81" cy="249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30E9E0DA" w14:textId="77777777" w:rsidR="008B6888" w:rsidRPr="00140ABC" w:rsidRDefault="00140ABC" w:rsidP="00637C4B">
            <w:pPr>
              <w:rPr>
                <w:sz w:val="15"/>
              </w:rPr>
            </w:pPr>
            <w:r w:rsidRPr="00140ABC">
              <w:rPr>
                <w:sz w:val="15"/>
              </w:rPr>
              <w:t>Merging Technologies</w:t>
            </w:r>
            <w:proofErr w:type="spellStart"/>
            <w:r w:rsidRPr="00140ABC">
              <w:rPr>
                <w:rFonts w:ascii="宋体" w:eastAsia="宋体" w:hAnsi="宋体" w:cs="宋体" w:hint="eastAsia"/>
                <w:sz w:val="15"/>
              </w:rPr>
              <w:t>口译解决方案示意图</w:t>
            </w:r>
            <w:proofErr w:type="spellEnd"/>
            <w:r w:rsidRPr="00140ABC">
              <w:rPr>
                <w:sz w:val="15"/>
              </w:rPr>
              <w:t xml:space="preserve"> </w:t>
            </w:r>
          </w:p>
        </w:tc>
      </w:tr>
    </w:tbl>
    <w:p w14:paraId="6A3D2B25" w14:textId="77777777" w:rsidR="008B6888" w:rsidRDefault="008B6888" w:rsidP="00637C4B">
      <w:pPr>
        <w:rPr>
          <w:rFonts w:ascii="Arial" w:hAnsi="Arial" w:cs="Arial"/>
        </w:rPr>
      </w:pPr>
    </w:p>
    <w:p w14:paraId="54AC62C4" w14:textId="2219F839" w:rsidR="008B6888" w:rsidRDefault="00140ABC" w:rsidP="00637C4B">
      <w:pPr>
        <w:rPr>
          <w:rFonts w:ascii="Arial" w:hAnsi="Arial" w:cs="Arial"/>
          <w:lang w:eastAsia="zh-CN"/>
        </w:rPr>
      </w:pPr>
      <w:r>
        <w:rPr>
          <w:rFonts w:ascii="Arial" w:eastAsia="宋体" w:hAnsi="Arial" w:hint="eastAsia"/>
          <w:lang w:eastAsia="zh-CN"/>
        </w:rPr>
        <w:t>所有</w:t>
      </w:r>
      <w:r>
        <w:rPr>
          <w:rFonts w:ascii="Arial" w:eastAsia="宋体" w:hAnsi="Arial" w:hint="eastAsia"/>
          <w:lang w:eastAsia="zh-CN"/>
        </w:rPr>
        <w:t>Anubis</w:t>
      </w:r>
      <w:r>
        <w:rPr>
          <w:rFonts w:ascii="Arial" w:eastAsia="宋体" w:hAnsi="Arial" w:hint="eastAsia"/>
          <w:lang w:eastAsia="zh-CN"/>
        </w:rPr>
        <w:t>均通过网络互联互通</w:t>
      </w:r>
      <w:r>
        <w:rPr>
          <w:rFonts w:ascii="Arial" w:eastAsia="宋体" w:hAnsi="Arial" w:hint="eastAsia"/>
          <w:lang w:eastAsia="zh-CN"/>
        </w:rPr>
        <w:t>(AES67/ST2110)</w:t>
      </w:r>
      <w:r>
        <w:rPr>
          <w:rFonts w:ascii="Arial" w:eastAsia="宋体" w:hAnsi="Arial" w:hint="eastAsia"/>
          <w:lang w:eastAsia="zh-CN"/>
        </w:rPr>
        <w:t>，因此每个音频流在任</w:t>
      </w:r>
      <w:proofErr w:type="gramStart"/>
      <w:r w:rsidR="00964A70">
        <w:rPr>
          <w:rFonts w:ascii="Arial" w:eastAsia="宋体" w:hAnsi="Arial" w:hint="eastAsia"/>
          <w:lang w:eastAsia="zh-CN"/>
        </w:rPr>
        <w:t>一</w:t>
      </w:r>
      <w:proofErr w:type="gramEnd"/>
      <w:r>
        <w:rPr>
          <w:rFonts w:ascii="Arial" w:eastAsia="宋体" w:hAnsi="Arial" w:hint="eastAsia"/>
          <w:lang w:eastAsia="zh-CN"/>
        </w:rPr>
        <w:t>Anubis</w:t>
      </w:r>
      <w:r>
        <w:rPr>
          <w:rFonts w:ascii="Arial" w:eastAsia="宋体" w:hAnsi="Arial" w:hint="eastAsia"/>
          <w:lang w:eastAsia="zh-CN"/>
        </w:rPr>
        <w:t>上</w:t>
      </w:r>
      <w:r w:rsidR="00964A70">
        <w:rPr>
          <w:rFonts w:ascii="Arial" w:eastAsia="宋体" w:hAnsi="Arial" w:hint="eastAsia"/>
          <w:lang w:eastAsia="zh-CN"/>
        </w:rPr>
        <w:t>均</w:t>
      </w:r>
      <w:r>
        <w:rPr>
          <w:rFonts w:ascii="Arial" w:eastAsia="宋体" w:hAnsi="Arial" w:hint="eastAsia"/>
          <w:lang w:eastAsia="zh-CN"/>
        </w:rPr>
        <w:t>可用。</w:t>
      </w:r>
      <w:proofErr w:type="spellStart"/>
      <w:r>
        <w:rPr>
          <w:rFonts w:ascii="Arial" w:eastAsia="宋体" w:hAnsi="Arial" w:hint="eastAsia"/>
          <w:lang w:eastAsia="zh-CN"/>
        </w:rPr>
        <w:t>Hapi</w:t>
      </w:r>
      <w:proofErr w:type="spellEnd"/>
      <w:r>
        <w:rPr>
          <w:rFonts w:ascii="Arial" w:eastAsia="宋体" w:hAnsi="Arial" w:hint="eastAsia"/>
          <w:lang w:eastAsia="zh-CN"/>
        </w:rPr>
        <w:t xml:space="preserve"> Mk II</w:t>
      </w:r>
      <w:r>
        <w:rPr>
          <w:rFonts w:ascii="Arial" w:eastAsia="宋体" w:hAnsi="Arial" w:hint="eastAsia"/>
          <w:lang w:eastAsia="zh-CN"/>
        </w:rPr>
        <w:t>（</w:t>
      </w:r>
      <w:r>
        <w:rPr>
          <w:rFonts w:ascii="Arial" w:eastAsia="宋体" w:hAnsi="Arial" w:hint="eastAsia"/>
          <w:lang w:eastAsia="zh-CN"/>
        </w:rPr>
        <w:t>AD/DA</w:t>
      </w:r>
      <w:r>
        <w:rPr>
          <w:rFonts w:ascii="Arial" w:eastAsia="宋体" w:hAnsi="Arial" w:hint="eastAsia"/>
          <w:lang w:eastAsia="zh-CN"/>
        </w:rPr>
        <w:t>、</w:t>
      </w:r>
      <w:r>
        <w:rPr>
          <w:rFonts w:ascii="Arial" w:eastAsia="宋体" w:hAnsi="Arial" w:hint="eastAsia"/>
          <w:lang w:eastAsia="zh-CN"/>
        </w:rPr>
        <w:t>Madi</w:t>
      </w:r>
      <w:r>
        <w:rPr>
          <w:rFonts w:ascii="Arial" w:eastAsia="宋体" w:hAnsi="Arial" w:hint="eastAsia"/>
          <w:lang w:eastAsia="zh-CN"/>
        </w:rPr>
        <w:t>、</w:t>
      </w:r>
      <w:r>
        <w:rPr>
          <w:rFonts w:ascii="Arial" w:eastAsia="宋体" w:hAnsi="Arial" w:hint="eastAsia"/>
          <w:lang w:eastAsia="zh-CN"/>
        </w:rPr>
        <w:t>AES/EBU</w:t>
      </w:r>
      <w:r>
        <w:rPr>
          <w:rFonts w:ascii="Arial" w:eastAsia="宋体" w:hAnsi="Arial" w:hint="eastAsia"/>
          <w:lang w:eastAsia="zh-CN"/>
        </w:rPr>
        <w:t>转换器）</w:t>
      </w:r>
      <w:r w:rsidR="00D43311">
        <w:rPr>
          <w:rFonts w:ascii="Arial" w:eastAsia="宋体" w:hAnsi="Arial" w:hint="eastAsia"/>
          <w:lang w:eastAsia="zh-CN"/>
        </w:rPr>
        <w:t>拥有</w:t>
      </w:r>
      <w:r>
        <w:rPr>
          <w:rFonts w:ascii="Arial" w:eastAsia="宋体" w:hAnsi="Arial" w:hint="eastAsia"/>
          <w:lang w:eastAsia="zh-CN"/>
        </w:rPr>
        <w:t>所有标准格式</w:t>
      </w:r>
      <w:r w:rsidR="00D43311">
        <w:rPr>
          <w:rFonts w:ascii="Arial" w:eastAsia="宋体" w:hAnsi="Arial" w:hint="eastAsia"/>
          <w:lang w:eastAsia="zh-CN"/>
        </w:rPr>
        <w:t>，作为</w:t>
      </w:r>
      <w:r>
        <w:rPr>
          <w:rFonts w:ascii="Arial" w:eastAsia="宋体" w:hAnsi="Arial" w:hint="eastAsia"/>
          <w:lang w:eastAsia="zh-CN"/>
        </w:rPr>
        <w:t>输入</w:t>
      </w:r>
      <w:r>
        <w:rPr>
          <w:rFonts w:ascii="Arial" w:eastAsia="宋体" w:hAnsi="Arial" w:hint="eastAsia"/>
          <w:lang w:eastAsia="zh-CN"/>
        </w:rPr>
        <w:t>/</w:t>
      </w:r>
      <w:r>
        <w:rPr>
          <w:rFonts w:ascii="Arial" w:eastAsia="宋体" w:hAnsi="Arial" w:hint="eastAsia"/>
          <w:lang w:eastAsia="zh-CN"/>
        </w:rPr>
        <w:t>输出点连接到现有的控制台、</w:t>
      </w:r>
      <w:r>
        <w:rPr>
          <w:rFonts w:ascii="Arial" w:eastAsia="宋体" w:hAnsi="Arial" w:hint="eastAsia"/>
          <w:lang w:eastAsia="zh-CN"/>
        </w:rPr>
        <w:t>PA</w:t>
      </w:r>
      <w:r>
        <w:rPr>
          <w:rFonts w:ascii="Arial" w:eastAsia="宋体" w:hAnsi="Arial" w:hint="eastAsia"/>
          <w:lang w:eastAsia="zh-CN"/>
        </w:rPr>
        <w:t>或会议系统。这种口译解决方案的一个主要优点是，它能通过</w:t>
      </w:r>
      <w:r>
        <w:rPr>
          <w:rFonts w:ascii="Arial" w:eastAsia="宋体" w:hAnsi="Arial" w:hint="eastAsia"/>
          <w:lang w:eastAsia="zh-CN"/>
        </w:rPr>
        <w:t>VPN</w:t>
      </w:r>
      <w:r>
        <w:rPr>
          <w:rFonts w:ascii="Arial" w:eastAsia="宋体" w:hAnsi="Arial" w:hint="eastAsia"/>
          <w:lang w:eastAsia="zh-CN"/>
        </w:rPr>
        <w:t>和每个</w:t>
      </w:r>
      <w:r>
        <w:rPr>
          <w:rFonts w:ascii="Arial" w:eastAsia="宋体" w:hAnsi="Arial" w:hint="eastAsia"/>
          <w:lang w:eastAsia="zh-CN"/>
        </w:rPr>
        <w:t>Anubis</w:t>
      </w:r>
      <w:r>
        <w:rPr>
          <w:rFonts w:ascii="Arial" w:eastAsia="宋体" w:hAnsi="Arial" w:hint="eastAsia"/>
          <w:lang w:eastAsia="zh-CN"/>
        </w:rPr>
        <w:t>的</w:t>
      </w:r>
      <w:r>
        <w:rPr>
          <w:rFonts w:ascii="Arial" w:eastAsia="宋体" w:hAnsi="Arial" w:hint="eastAsia"/>
          <w:lang w:eastAsia="zh-CN"/>
        </w:rPr>
        <w:t>IP</w:t>
      </w:r>
      <w:r>
        <w:rPr>
          <w:rFonts w:ascii="Arial" w:eastAsia="宋体" w:hAnsi="Arial" w:hint="eastAsia"/>
          <w:lang w:eastAsia="zh-CN"/>
        </w:rPr>
        <w:t>地址进行远程控制。</w:t>
      </w:r>
    </w:p>
    <w:p w14:paraId="7455D85C" w14:textId="77777777" w:rsidR="008B6888" w:rsidRDefault="008B6888" w:rsidP="00637C4B">
      <w:pPr>
        <w:rPr>
          <w:rFonts w:ascii="Arial" w:hAnsi="Arial" w:cs="Arial"/>
          <w:lang w:eastAsia="zh-CN"/>
        </w:rPr>
      </w:pPr>
    </w:p>
    <w:p w14:paraId="4BC2BDD2" w14:textId="740EE4C0" w:rsidR="008B6888" w:rsidRDefault="00140ABC" w:rsidP="00637C4B">
      <w:pPr>
        <w:rPr>
          <w:rFonts w:ascii="Arial" w:eastAsia="宋体" w:hAnsi="Arial" w:cs="Arial"/>
        </w:rPr>
      </w:pPr>
      <w:r>
        <w:rPr>
          <w:rFonts w:ascii="Arial" w:eastAsia="宋体" w:hAnsi="Arial" w:hint="eastAsia"/>
          <w:lang w:eastAsia="zh-CN"/>
        </w:rPr>
        <w:lastRenderedPageBreak/>
        <w:t>高级产品和项目经理</w:t>
      </w:r>
      <w:r>
        <w:rPr>
          <w:rFonts w:ascii="Arial" w:eastAsia="宋体" w:hAnsi="Arial" w:hint="eastAsia"/>
          <w:lang w:eastAsia="zh-CN"/>
        </w:rPr>
        <w:t>Maurice Engler</w:t>
      </w:r>
      <w:r>
        <w:rPr>
          <w:rFonts w:ascii="Arial" w:eastAsia="宋体" w:hAnsi="Arial" w:hint="eastAsia"/>
          <w:lang w:eastAsia="zh-CN"/>
        </w:rPr>
        <w:t>表示：“这将为口译工作提供直观的解决方案，而且能为活动技术人员提供尽可能简单、灵活、通用的设置和控制体验。</w:t>
      </w:r>
      <w:r>
        <w:rPr>
          <w:rFonts w:ascii="Arial" w:eastAsia="宋体" w:hAnsi="Arial" w:hint="eastAsia"/>
        </w:rPr>
        <w:t>”</w:t>
      </w:r>
    </w:p>
    <w:p w14:paraId="1CBA3583" w14:textId="77777777" w:rsidR="00637C4B" w:rsidRDefault="00637C4B" w:rsidP="00637C4B">
      <w:pPr>
        <w:rPr>
          <w:rFonts w:ascii="Arial" w:hAnsi="Arial" w:cs="Arial"/>
        </w:rPr>
      </w:pPr>
    </w:p>
    <w:p w14:paraId="57AF1A18" w14:textId="77777777" w:rsidR="00637C4B" w:rsidRDefault="00637C4B" w:rsidP="00637C4B">
      <w:pPr>
        <w:rPr>
          <w:rFonts w:ascii="Arial" w:hAnsi="Arial" w:cs="Arial"/>
        </w:rPr>
      </w:pPr>
    </w:p>
    <w:p w14:paraId="5CF4462E" w14:textId="2EA3A9A0" w:rsidR="008B6888" w:rsidRDefault="00140ABC" w:rsidP="00637C4B">
      <w:pPr>
        <w:rPr>
          <w:rFonts w:ascii="Arial" w:eastAsia="宋体" w:hAnsi="Arial" w:cs="Arial"/>
          <w:lang w:eastAsia="zh-CN"/>
        </w:rPr>
      </w:pPr>
      <w:r>
        <w:rPr>
          <w:rFonts w:ascii="Arial" w:eastAsia="宋体" w:hAnsi="Arial" w:hint="eastAsia"/>
          <w:lang w:eastAsia="zh-CN"/>
        </w:rPr>
        <w:t>（</w:t>
      </w:r>
      <w:r w:rsidR="00E15952">
        <w:rPr>
          <w:rFonts w:ascii="Arial" w:eastAsia="宋体" w:hAnsi="Arial" w:hint="eastAsia"/>
          <w:lang w:eastAsia="zh-CN"/>
        </w:rPr>
        <w:t>正文</w:t>
      </w:r>
      <w:r>
        <w:rPr>
          <w:rFonts w:ascii="Arial" w:eastAsia="宋体" w:hAnsi="Arial" w:hint="eastAsia"/>
          <w:lang w:eastAsia="zh-CN"/>
        </w:rPr>
        <w:t>结束）</w:t>
      </w:r>
    </w:p>
    <w:p w14:paraId="22353FE2" w14:textId="77777777" w:rsidR="008B6888" w:rsidRDefault="008B6888" w:rsidP="00637C4B">
      <w:pPr>
        <w:rPr>
          <w:rFonts w:ascii="Arial" w:hAnsi="Arial" w:cs="Arial"/>
          <w:lang w:eastAsia="zh-CN"/>
        </w:rPr>
      </w:pPr>
    </w:p>
    <w:p w14:paraId="6FE08D87" w14:textId="13556250" w:rsidR="008B6888" w:rsidRDefault="00140ABC" w:rsidP="00637C4B">
      <w:pPr>
        <w:rPr>
          <w:rFonts w:ascii="Arial" w:eastAsia="宋体" w:hAnsi="Arial" w:cs="Arial"/>
          <w:lang w:eastAsia="zh-CN"/>
        </w:rPr>
      </w:pPr>
      <w:proofErr w:type="gramStart"/>
      <w:r>
        <w:rPr>
          <w:rFonts w:ascii="Arial" w:eastAsia="宋体" w:hAnsi="Arial" w:hint="eastAsia"/>
          <w:lang w:eastAsia="zh-CN"/>
        </w:rPr>
        <w:t>本媒体</w:t>
      </w:r>
      <w:proofErr w:type="gramEnd"/>
      <w:r>
        <w:rPr>
          <w:rFonts w:ascii="Arial" w:eastAsia="宋体" w:hAnsi="Arial" w:hint="eastAsia"/>
          <w:lang w:eastAsia="zh-CN"/>
        </w:rPr>
        <w:t>新闻稿</w:t>
      </w:r>
      <w:r w:rsidR="00E15952">
        <w:rPr>
          <w:rFonts w:ascii="Arial" w:eastAsia="宋体" w:hAnsi="Arial" w:hint="eastAsia"/>
          <w:lang w:eastAsia="zh-CN"/>
        </w:rPr>
        <w:t>所含</w:t>
      </w:r>
      <w:r>
        <w:rPr>
          <w:rFonts w:ascii="Arial" w:eastAsia="宋体" w:hAnsi="Arial" w:hint="eastAsia"/>
          <w:lang w:eastAsia="zh-CN"/>
        </w:rPr>
        <w:t>图片可</w:t>
      </w:r>
      <w:r w:rsidR="00F30130">
        <w:fldChar w:fldCharType="begin"/>
      </w:r>
      <w:r w:rsidR="00F30130">
        <w:rPr>
          <w:lang w:eastAsia="zh-CN"/>
        </w:rPr>
        <w:instrText>HYPERLINK "https://sennheiser-brandzone.com/share/UtygeFBue5ce3wNArGWH"</w:instrText>
      </w:r>
      <w:r w:rsidR="00F30130">
        <w:fldChar w:fldCharType="separate"/>
      </w:r>
      <w:r w:rsidR="00E15952">
        <w:rPr>
          <w:rStyle w:val="a9"/>
          <w:rFonts w:ascii="Arial" w:eastAsia="宋体" w:hAnsi="Arial" w:hint="eastAsia"/>
          <w:color w:val="FF0000"/>
          <w:lang w:eastAsia="zh-CN"/>
        </w:rPr>
        <w:t>由此</w:t>
      </w:r>
      <w:r w:rsidR="00F30130">
        <w:rPr>
          <w:rStyle w:val="a9"/>
          <w:rFonts w:ascii="Arial" w:eastAsia="宋体" w:hAnsi="Arial"/>
          <w:color w:val="FF0000"/>
          <w:lang w:eastAsia="zh-CN"/>
        </w:rPr>
        <w:fldChar w:fldCharType="end"/>
      </w:r>
      <w:r>
        <w:rPr>
          <w:rFonts w:ascii="Arial" w:eastAsia="宋体" w:hAnsi="Arial" w:hint="eastAsia"/>
          <w:lang w:eastAsia="zh-CN"/>
        </w:rPr>
        <w:t>下载。</w:t>
      </w:r>
    </w:p>
    <w:p w14:paraId="14A25860" w14:textId="77777777" w:rsidR="008B6888" w:rsidRDefault="008B6888" w:rsidP="00637C4B">
      <w:pPr>
        <w:rPr>
          <w:rFonts w:ascii="Arial" w:hAnsi="Arial" w:cs="Arial"/>
          <w:lang w:eastAsia="zh-CN"/>
        </w:rPr>
      </w:pPr>
    </w:p>
    <w:p w14:paraId="332516BE" w14:textId="77777777" w:rsidR="008B6888" w:rsidRDefault="008B6888" w:rsidP="00637C4B">
      <w:pPr>
        <w:rPr>
          <w:b/>
          <w:lang w:val="en-US" w:eastAsia="zh-CN"/>
        </w:rPr>
      </w:pPr>
    </w:p>
    <w:p w14:paraId="30E655E2" w14:textId="77777777" w:rsidR="008B6888" w:rsidRPr="00140ABC" w:rsidRDefault="00140ABC" w:rsidP="00637C4B">
      <w:pPr>
        <w:textAlignment w:val="baseline"/>
        <w:rPr>
          <w:rFonts w:ascii="Arial" w:eastAsia="Times New Roman" w:hAnsi="Arial" w:cs="Arial"/>
          <w:b/>
          <w:bCs/>
          <w:szCs w:val="18"/>
          <w:lang w:eastAsia="zh-CN"/>
        </w:rPr>
      </w:pPr>
      <w:proofErr w:type="spellStart"/>
      <w:r w:rsidRPr="00140ABC">
        <w:rPr>
          <w:rFonts w:ascii="Arial" w:eastAsia="Times New Roman" w:hAnsi="Arial" w:cs="Arial" w:hint="eastAsia"/>
          <w:b/>
          <w:bCs/>
          <w:szCs w:val="18"/>
          <w:lang w:eastAsia="zh-CN"/>
        </w:rPr>
        <w:t>关于森海塞尔集团</w:t>
      </w:r>
      <w:proofErr w:type="spellEnd"/>
    </w:p>
    <w:p w14:paraId="0F79974C" w14:textId="7138F1D7" w:rsidR="008B6888" w:rsidRPr="00140ABC" w:rsidRDefault="00140ABC" w:rsidP="00637C4B">
      <w:pPr>
        <w:textAlignment w:val="baseline"/>
        <w:rPr>
          <w:rFonts w:ascii="Arial" w:eastAsia="Times New Roman" w:hAnsi="Arial" w:cs="Arial"/>
          <w:szCs w:val="18"/>
          <w:lang w:eastAsia="en-GB"/>
        </w:rPr>
      </w:pPr>
      <w:proofErr w:type="spellStart"/>
      <w:r w:rsidRPr="00140ABC">
        <w:rPr>
          <w:rFonts w:ascii="Arial" w:eastAsia="Times New Roman" w:hAnsi="Arial" w:cs="Arial" w:hint="eastAsia"/>
          <w:szCs w:val="18"/>
          <w:lang w:eastAsia="zh-CN"/>
        </w:rPr>
        <w:t>为客户打造音频之未来，缔造独特的声音体验</w:t>
      </w:r>
      <w:proofErr w:type="spellEnd"/>
      <w:r w:rsidRPr="00140ABC">
        <w:rPr>
          <w:rFonts w:ascii="Arial" w:eastAsia="Times New Roman" w:hAnsi="Arial" w:cs="Arial" w:hint="eastAsia"/>
          <w:szCs w:val="18"/>
          <w:lang w:eastAsia="zh-CN"/>
        </w:rPr>
        <w:t>——</w:t>
      </w:r>
      <w:proofErr w:type="spellStart"/>
      <w:r w:rsidRPr="00140ABC">
        <w:rPr>
          <w:rFonts w:ascii="Arial" w:eastAsia="Times New Roman" w:hAnsi="Arial" w:cs="Arial" w:hint="eastAsia"/>
          <w:szCs w:val="18"/>
          <w:lang w:eastAsia="zh-CN"/>
        </w:rPr>
        <w:t>这是森海塞尔集团全球员工的共同愿景。</w:t>
      </w:r>
      <w:r w:rsidRPr="00140ABC">
        <w:rPr>
          <w:rFonts w:ascii="Arial" w:eastAsia="Times New Roman" w:hAnsi="Arial" w:cs="Arial" w:hint="eastAsia"/>
          <w:szCs w:val="18"/>
          <w:lang w:eastAsia="en-GB"/>
        </w:rPr>
        <w:t>森海塞尔是一家独立的家族企业，创立于</w:t>
      </w:r>
      <w:proofErr w:type="spellEnd"/>
      <w:r w:rsidRPr="00140ABC">
        <w:rPr>
          <w:rFonts w:ascii="Arial" w:eastAsia="Times New Roman" w:hAnsi="Arial" w:cs="Arial"/>
          <w:szCs w:val="18"/>
          <w:lang w:eastAsia="en-GB"/>
        </w:rPr>
        <w:t xml:space="preserve"> 1945 </w:t>
      </w:r>
      <w:proofErr w:type="spellStart"/>
      <w:r w:rsidRPr="00140ABC">
        <w:rPr>
          <w:rFonts w:ascii="Arial" w:eastAsia="Times New Roman" w:hAnsi="Arial" w:cs="Arial" w:hint="eastAsia"/>
          <w:szCs w:val="18"/>
          <w:lang w:eastAsia="en-GB"/>
        </w:rPr>
        <w:t>年，现由家族第三代</w:t>
      </w:r>
      <w:r w:rsidRPr="00140ABC">
        <w:rPr>
          <w:rFonts w:ascii="Arial" w:eastAsia="Times New Roman" w:hAnsi="Arial" w:cs="Arial"/>
          <w:szCs w:val="18"/>
          <w:lang w:eastAsia="en-GB"/>
        </w:rPr>
        <w:t>Andreas</w:t>
      </w:r>
      <w:proofErr w:type="spellEnd"/>
      <w:r w:rsidRPr="00140ABC">
        <w:rPr>
          <w:rFonts w:ascii="Arial" w:eastAsia="Times New Roman" w:hAnsi="Arial" w:cs="Arial"/>
          <w:szCs w:val="18"/>
          <w:lang w:eastAsia="en-GB"/>
        </w:rPr>
        <w:t xml:space="preserve"> </w:t>
      </w:r>
      <w:proofErr w:type="spellStart"/>
      <w:r w:rsidRPr="00140ABC">
        <w:rPr>
          <w:rFonts w:ascii="Arial" w:eastAsia="Times New Roman" w:hAnsi="Arial" w:cs="Arial"/>
          <w:szCs w:val="18"/>
          <w:lang w:eastAsia="en-GB"/>
        </w:rPr>
        <w:t>Sennheiser</w:t>
      </w:r>
      <w:r w:rsidRPr="00140ABC">
        <w:rPr>
          <w:rFonts w:ascii="Arial" w:eastAsia="Times New Roman" w:hAnsi="Arial" w:cs="Arial" w:hint="eastAsia"/>
          <w:szCs w:val="18"/>
          <w:lang w:eastAsia="en-GB"/>
        </w:rPr>
        <w:t>博士和</w:t>
      </w:r>
      <w:r w:rsidRPr="00140ABC">
        <w:rPr>
          <w:rFonts w:ascii="Arial" w:eastAsia="Times New Roman" w:hAnsi="Arial" w:cs="Arial"/>
          <w:szCs w:val="18"/>
          <w:lang w:eastAsia="en-GB"/>
        </w:rPr>
        <w:t>Daniel</w:t>
      </w:r>
      <w:proofErr w:type="spellEnd"/>
      <w:r w:rsidRPr="00140ABC">
        <w:rPr>
          <w:rFonts w:ascii="Arial" w:eastAsia="Times New Roman" w:hAnsi="Arial" w:cs="Arial"/>
          <w:szCs w:val="18"/>
          <w:lang w:eastAsia="en-GB"/>
        </w:rPr>
        <w:t xml:space="preserve"> </w:t>
      </w:r>
      <w:proofErr w:type="spellStart"/>
      <w:r w:rsidRPr="00140ABC">
        <w:rPr>
          <w:rFonts w:ascii="Arial" w:eastAsia="Times New Roman" w:hAnsi="Arial" w:cs="Arial"/>
          <w:szCs w:val="18"/>
          <w:lang w:eastAsia="en-GB"/>
        </w:rPr>
        <w:t>Sennheiser</w:t>
      </w:r>
      <w:r w:rsidRPr="00140ABC">
        <w:rPr>
          <w:rFonts w:ascii="Arial" w:eastAsia="Times New Roman" w:hAnsi="Arial" w:cs="Arial" w:hint="eastAsia"/>
          <w:szCs w:val="18"/>
          <w:lang w:eastAsia="en-GB"/>
        </w:rPr>
        <w:t>共同管理，是专业音频技术领域的领先制造商之一</w:t>
      </w:r>
      <w:proofErr w:type="spellEnd"/>
      <w:r w:rsidRPr="00140ABC">
        <w:rPr>
          <w:rFonts w:ascii="Arial" w:eastAsia="Times New Roman" w:hAnsi="Arial" w:cs="Arial" w:hint="eastAsia"/>
          <w:szCs w:val="18"/>
          <w:lang w:eastAsia="en-GB"/>
        </w:rPr>
        <w:t>。</w:t>
      </w:r>
    </w:p>
    <w:p w14:paraId="43433BDE" w14:textId="77777777" w:rsidR="008B6888" w:rsidRPr="00140ABC" w:rsidRDefault="00F30130" w:rsidP="00637C4B">
      <w:pPr>
        <w:textAlignment w:val="baseline"/>
        <w:rPr>
          <w:rFonts w:ascii="Arial" w:eastAsia="宋体" w:hAnsi="Arial" w:cs="Arial"/>
          <w:sz w:val="16"/>
          <w:szCs w:val="16"/>
        </w:rPr>
      </w:pPr>
      <w:hyperlink r:id="rId8" w:tgtFrame="_blank" w:history="1">
        <w:r w:rsidR="00140ABC" w:rsidRPr="00140ABC">
          <w:rPr>
            <w:rStyle w:val="aa"/>
            <w:rFonts w:ascii="Arial" w:eastAsia="宋体" w:hAnsi="Arial" w:hint="eastAsia"/>
            <w:color w:val="auto"/>
            <w:sz w:val="16"/>
          </w:rPr>
          <w:t>sennheiser</w:t>
        </w:r>
        <w:r w:rsidR="00140ABC" w:rsidRPr="00140ABC">
          <w:rPr>
            <w:rFonts w:ascii="Arial" w:eastAsia="宋体" w:hAnsi="Arial" w:hint="eastAsia"/>
            <w:sz w:val="16"/>
            <w:u w:val="single"/>
          </w:rPr>
          <w:t>.com</w:t>
        </w:r>
      </w:hyperlink>
      <w:r w:rsidR="00140ABC" w:rsidRPr="00140ABC">
        <w:rPr>
          <w:rFonts w:ascii="Arial" w:eastAsia="宋体" w:hAnsi="Arial" w:hint="eastAsia"/>
          <w:sz w:val="16"/>
        </w:rPr>
        <w:t xml:space="preserve"> | </w:t>
      </w:r>
      <w:hyperlink r:id="rId9" w:tgtFrame="_blank" w:history="1">
        <w:r w:rsidR="00140ABC" w:rsidRPr="00140ABC">
          <w:rPr>
            <w:rFonts w:ascii="Arial" w:eastAsia="宋体" w:hAnsi="Arial" w:hint="eastAsia"/>
            <w:sz w:val="16"/>
            <w:u w:val="single"/>
          </w:rPr>
          <w:t>neumann.com</w:t>
        </w:r>
      </w:hyperlink>
      <w:r w:rsidR="00140ABC" w:rsidRPr="00140ABC">
        <w:rPr>
          <w:rFonts w:ascii="Arial" w:eastAsia="宋体" w:hAnsi="Arial" w:hint="eastAsia"/>
          <w:sz w:val="16"/>
        </w:rPr>
        <w:t xml:space="preserve"> |</w:t>
      </w:r>
      <w:r w:rsidR="00140ABC" w:rsidRPr="00140ABC">
        <w:rPr>
          <w:rFonts w:ascii="Arial" w:eastAsia="宋体" w:hAnsi="Arial" w:hint="eastAsia"/>
          <w:sz w:val="16"/>
          <w:u w:val="single"/>
        </w:rPr>
        <w:t xml:space="preserve"> </w:t>
      </w:r>
      <w:hyperlink r:id="rId10" w:history="1">
        <w:r w:rsidR="00140ABC" w:rsidRPr="00140ABC">
          <w:rPr>
            <w:rStyle w:val="aa"/>
            <w:rFonts w:ascii="Arial" w:eastAsia="宋体" w:hAnsi="Arial" w:hint="eastAsia"/>
            <w:color w:val="auto"/>
            <w:sz w:val="16"/>
          </w:rPr>
          <w:t>dear-reality.com</w:t>
        </w:r>
      </w:hyperlink>
      <w:r w:rsidR="00140ABC" w:rsidRPr="00140ABC">
        <w:rPr>
          <w:rFonts w:ascii="Arial" w:eastAsia="宋体" w:hAnsi="Arial" w:hint="eastAsia"/>
          <w:sz w:val="16"/>
          <w:u w:val="single"/>
        </w:rPr>
        <w:t xml:space="preserve"> </w:t>
      </w:r>
      <w:r w:rsidR="00140ABC" w:rsidRPr="00140ABC">
        <w:rPr>
          <w:rFonts w:ascii="Arial" w:eastAsia="宋体" w:hAnsi="Arial" w:hint="eastAsia"/>
          <w:sz w:val="16"/>
        </w:rPr>
        <w:t xml:space="preserve">| </w:t>
      </w:r>
      <w:hyperlink r:id="rId11" w:tgtFrame="_blank" w:history="1">
        <w:r w:rsidR="00140ABC" w:rsidRPr="00140ABC">
          <w:rPr>
            <w:rFonts w:ascii="Arial" w:eastAsia="宋体" w:hAnsi="Arial" w:hint="eastAsia"/>
            <w:sz w:val="16"/>
            <w:u w:val="single"/>
          </w:rPr>
          <w:t>merging.com</w:t>
        </w:r>
      </w:hyperlink>
    </w:p>
    <w:p w14:paraId="055C8C71" w14:textId="77777777" w:rsidR="008B6888" w:rsidRDefault="008B6888" w:rsidP="00637C4B">
      <w:pPr>
        <w:rPr>
          <w:rFonts w:ascii="Arial" w:hAnsi="Arial" w:cs="Arial"/>
        </w:rPr>
      </w:pPr>
    </w:p>
    <w:p w14:paraId="4A8487E4" w14:textId="77777777" w:rsidR="008B6888" w:rsidRDefault="00140ABC" w:rsidP="00637C4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大中华区新闻联络人</w:t>
      </w:r>
    </w:p>
    <w:p w14:paraId="595E228C" w14:textId="77777777" w:rsidR="008B6888" w:rsidRDefault="00140ABC" w:rsidP="00637C4B">
      <w:pPr>
        <w:rPr>
          <w:lang w:eastAsia="zh-CN"/>
        </w:rPr>
      </w:pPr>
      <w:r>
        <w:rPr>
          <w:rFonts w:hint="eastAsia"/>
          <w:lang w:eastAsia="zh-CN"/>
        </w:rPr>
        <w:t>顾彦多</w:t>
      </w:r>
    </w:p>
    <w:p w14:paraId="0B604435" w14:textId="77777777" w:rsidR="008B6888" w:rsidRDefault="00140ABC" w:rsidP="00637C4B">
      <w:r>
        <w:rPr>
          <w:rFonts w:hint="eastAsia"/>
        </w:rPr>
        <w:t>ivy.gu@sennheiser.com</w:t>
      </w:r>
    </w:p>
    <w:p w14:paraId="07255596" w14:textId="77777777" w:rsidR="008B6888" w:rsidRDefault="00140ABC" w:rsidP="00637C4B">
      <w:r>
        <w:rPr>
          <w:rFonts w:hint="eastAsia"/>
        </w:rPr>
        <w:t>+86-13810674317</w:t>
      </w:r>
    </w:p>
    <w:p w14:paraId="6301A6DE" w14:textId="77777777" w:rsidR="008B6888" w:rsidRDefault="008B6888" w:rsidP="00637C4B"/>
    <w:sectPr w:rsidR="008B688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2608" w:bottom="1701" w:left="1418" w:header="62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BE5A" w14:textId="77777777" w:rsidR="005E745E" w:rsidRDefault="005E745E">
      <w:pPr>
        <w:spacing w:line="240" w:lineRule="auto"/>
      </w:pPr>
      <w:r>
        <w:separator/>
      </w:r>
    </w:p>
  </w:endnote>
  <w:endnote w:type="continuationSeparator" w:id="0">
    <w:p w14:paraId="48A15A98" w14:textId="77777777" w:rsidR="005E745E" w:rsidRDefault="005E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78F" w14:textId="77777777" w:rsidR="008B6888" w:rsidRDefault="00140ABC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CF38E8" wp14:editId="42C717F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3815" cy="349885"/>
          <wp:effectExtent l="0" t="0" r="635" b="12065"/>
          <wp:wrapNone/>
          <wp:docPr id="5" name="Picture 5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screen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047" cy="34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CDE" w14:textId="77777777" w:rsidR="008B6888" w:rsidRDefault="00140ABC">
    <w:pPr>
      <w:pStyle w:val="a5"/>
      <w:tabs>
        <w:tab w:val="left" w:pos="306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2DDEF" wp14:editId="2128D9AA">
          <wp:simplePos x="0" y="0"/>
          <wp:positionH relativeFrom="column">
            <wp:posOffset>-1905</wp:posOffset>
          </wp:positionH>
          <wp:positionV relativeFrom="paragraph">
            <wp:posOffset>-93345</wp:posOffset>
          </wp:positionV>
          <wp:extent cx="1313815" cy="349885"/>
          <wp:effectExtent l="0" t="0" r="635" b="12065"/>
          <wp:wrapNone/>
          <wp:docPr id="4" name="Picture 4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screen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047" cy="34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9E3E" w14:textId="77777777" w:rsidR="005E745E" w:rsidRDefault="005E745E">
      <w:r>
        <w:separator/>
      </w:r>
    </w:p>
  </w:footnote>
  <w:footnote w:type="continuationSeparator" w:id="0">
    <w:p w14:paraId="7D89737D" w14:textId="77777777" w:rsidR="005E745E" w:rsidRDefault="005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312" w14:textId="77777777" w:rsidR="008B6888" w:rsidRDefault="00140ABC">
    <w:pPr>
      <w:pStyle w:val="a6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drawing>
        <wp:anchor distT="0" distB="0" distL="114300" distR="114300" simplePos="0" relativeHeight="251662336" behindDoc="0" locked="0" layoutInCell="1" allowOverlap="1" wp14:anchorId="3DEF1B21" wp14:editId="18F0A3F9">
          <wp:simplePos x="0" y="0"/>
          <wp:positionH relativeFrom="column">
            <wp:posOffset>22860</wp:posOffset>
          </wp:positionH>
          <wp:positionV relativeFrom="paragraph">
            <wp:posOffset>127635</wp:posOffset>
          </wp:positionV>
          <wp:extent cx="591820" cy="501650"/>
          <wp:effectExtent l="0" t="0" r="17780" b="1270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FF0000"/>
      </w:rPr>
      <w:t>PRESS RELEASE</w:t>
    </w:r>
  </w:p>
  <w:p w14:paraId="72D569F8" w14:textId="77777777" w:rsidR="008B6888" w:rsidRDefault="00140ABC">
    <w:pPr>
      <w:pStyle w:val="a6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>/</w:t>
    </w:r>
    <w:fldSimple w:instr="NUMPAGES  \* Arabic  \* MERGEFORMAT">
      <w:r>
        <w:t>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A7DA" w14:textId="77777777" w:rsidR="008B6888" w:rsidRDefault="00140ABC">
    <w:pPr>
      <w:pStyle w:val="a6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drawing>
        <wp:anchor distT="0" distB="0" distL="114300" distR="114300" simplePos="0" relativeHeight="251660288" behindDoc="0" locked="0" layoutInCell="1" allowOverlap="1" wp14:anchorId="6AF01A7A" wp14:editId="1834A4CC">
          <wp:simplePos x="0" y="0"/>
          <wp:positionH relativeFrom="column">
            <wp:posOffset>22860</wp:posOffset>
          </wp:positionH>
          <wp:positionV relativeFrom="paragraph">
            <wp:posOffset>123190</wp:posOffset>
          </wp:positionV>
          <wp:extent cx="591820" cy="501650"/>
          <wp:effectExtent l="0" t="0" r="17780" b="1270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FF0000"/>
      </w:rPr>
      <w:t>PresS RELEASE</w:t>
    </w:r>
  </w:p>
  <w:p w14:paraId="768F1B93" w14:textId="77777777" w:rsidR="008B6888" w:rsidRDefault="00140ABC">
    <w:pPr>
      <w:pStyle w:val="a6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5</w:t>
    </w:r>
    <w:r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0MGVjOGUyZDhkNGI2ZTMwYTAxNDUxNjRhMWRhNzIifQ=="/>
  </w:docVars>
  <w:rsids>
    <w:rsidRoot w:val="70C4798C"/>
    <w:rsid w:val="00012FC0"/>
    <w:rsid w:val="000A741A"/>
    <w:rsid w:val="00140ABC"/>
    <w:rsid w:val="002568FD"/>
    <w:rsid w:val="0026386E"/>
    <w:rsid w:val="005160CD"/>
    <w:rsid w:val="005E745E"/>
    <w:rsid w:val="006016CB"/>
    <w:rsid w:val="00637C4B"/>
    <w:rsid w:val="00712465"/>
    <w:rsid w:val="007468DD"/>
    <w:rsid w:val="007859EA"/>
    <w:rsid w:val="00857593"/>
    <w:rsid w:val="008B6888"/>
    <w:rsid w:val="008D6E15"/>
    <w:rsid w:val="00964A70"/>
    <w:rsid w:val="009E4C71"/>
    <w:rsid w:val="00A35CB5"/>
    <w:rsid w:val="00AF0227"/>
    <w:rsid w:val="00CE6D63"/>
    <w:rsid w:val="00D43311"/>
    <w:rsid w:val="00DB2D9D"/>
    <w:rsid w:val="00E15952"/>
    <w:rsid w:val="00F30130"/>
    <w:rsid w:val="00F41B61"/>
    <w:rsid w:val="01C31E4D"/>
    <w:rsid w:val="04406715"/>
    <w:rsid w:val="37A57A0F"/>
    <w:rsid w:val="42451D35"/>
    <w:rsid w:val="53B67427"/>
    <w:rsid w:val="70C4798C"/>
    <w:rsid w:val="7C8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F8035E"/>
  <w15:docId w15:val="{7548B982-F9E7-4797-80B8-89059688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uiPriority="35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eastAsiaTheme="minorHAnsi"/>
      <w:sz w:val="18"/>
      <w:szCs w:val="22"/>
      <w:lang w:val="en-GB" w:eastAsia="en-US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10" w:lineRule="atLeast"/>
    </w:pPr>
    <w:rPr>
      <w:sz w:val="15"/>
    </w:rPr>
  </w:style>
  <w:style w:type="paragraph" w:styleId="a4">
    <w:name w:val="annotation text"/>
    <w:basedOn w:val="a"/>
    <w:qFormat/>
  </w:style>
  <w:style w:type="paragraph" w:styleId="a5">
    <w:name w:val="footer"/>
    <w:basedOn w:val="a"/>
    <w:uiPriority w:val="99"/>
    <w:unhideWhenUsed/>
    <w:qFormat/>
    <w:pPr>
      <w:spacing w:line="180" w:lineRule="atLeast"/>
    </w:pPr>
    <w:rPr>
      <w:sz w:val="12"/>
    </w:rPr>
  </w:style>
  <w:style w:type="paragraph" w:styleId="a6">
    <w:name w:val="header"/>
    <w:basedOn w:val="a"/>
    <w:uiPriority w:val="99"/>
    <w:unhideWhenUsed/>
    <w:qFormat/>
    <w:pPr>
      <w:spacing w:line="195" w:lineRule="atLeast"/>
      <w:ind w:right="-1737"/>
      <w:jc w:val="right"/>
    </w:pPr>
    <w:rPr>
      <w:caps/>
      <w:spacing w:val="12"/>
      <w:sz w:val="15"/>
    </w:rPr>
  </w:style>
  <w:style w:type="table" w:styleId="a7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Contact">
    <w:name w:val="Contact"/>
    <w:basedOn w:val="a"/>
    <w:qFormat/>
    <w:pPr>
      <w:tabs>
        <w:tab w:val="left" w:pos="4111"/>
      </w:tabs>
      <w:spacing w:line="210" w:lineRule="atLeast"/>
    </w:pPr>
    <w:rPr>
      <w:sz w:val="15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Revision"/>
    <w:hidden/>
    <w:uiPriority w:val="99"/>
    <w:semiHidden/>
    <w:rsid w:val="00E15952"/>
    <w:rPr>
      <w:rFonts w:eastAsiaTheme="minorHAns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lUszCgxgJHAZzmKWSo3cGI?domain=sennheiser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erging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dear-realit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hW3dCm2oZUjNQA8YSDwLrJ?domain=neumann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Gu, Ivy</cp:lastModifiedBy>
  <cp:revision>21</cp:revision>
  <cp:lastPrinted>2023-10-10T03:58:00Z</cp:lastPrinted>
  <dcterms:created xsi:type="dcterms:W3CDTF">2023-09-14T04:46:00Z</dcterms:created>
  <dcterms:modified xsi:type="dcterms:W3CDTF">2023-10-10T03:58:00Z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BD98864F216D46EBA45AD11981779E1F</vt:lpwstr>
  </property>
</Properties>
</file>